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98"/>
      </w:tblGrid>
      <w:tr w:rsidR="0002728E" w:rsidTr="00A751AA">
        <w:tc>
          <w:tcPr>
            <w:tcW w:w="5778" w:type="dxa"/>
          </w:tcPr>
          <w:p w:rsidR="0002728E" w:rsidRPr="00EE2F1D" w:rsidRDefault="0002728E" w:rsidP="00A751AA">
            <w:pPr>
              <w:jc w:val="right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674ABE64" wp14:editId="3976F75E">
                  <wp:extent cx="1228040" cy="57790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CAAI SubBrand Logos_RGB_Learning Connectio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840" cy="61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vAlign w:val="center"/>
          </w:tcPr>
          <w:p w:rsidR="0002728E" w:rsidRDefault="0002728E" w:rsidP="00A751AA">
            <w:pPr>
              <w:rPr>
                <w:b/>
                <w:i/>
                <w:sz w:val="32"/>
              </w:rPr>
            </w:pPr>
            <w:r w:rsidRPr="002E7092">
              <w:rPr>
                <w:b/>
                <w:i/>
                <w:sz w:val="32"/>
              </w:rPr>
              <w:t>Put it in Practice</w:t>
            </w:r>
          </w:p>
        </w:tc>
      </w:tr>
    </w:tbl>
    <w:p w:rsidR="00A44DB7" w:rsidRDefault="00A44DB7" w:rsidP="00D973DC">
      <w:pPr>
        <w:jc w:val="center"/>
        <w:rPr>
          <w:b/>
          <w:sz w:val="36"/>
        </w:rPr>
      </w:pPr>
    </w:p>
    <w:p w:rsidR="00D973DC" w:rsidRPr="0002728E" w:rsidRDefault="00D973DC" w:rsidP="00D973DC">
      <w:pPr>
        <w:jc w:val="center"/>
        <w:rPr>
          <w:b/>
          <w:sz w:val="36"/>
        </w:rPr>
      </w:pPr>
      <w:r w:rsidRPr="0002728E">
        <w:rPr>
          <w:b/>
          <w:sz w:val="36"/>
        </w:rPr>
        <w:t>Penicillin Pathway</w:t>
      </w:r>
    </w:p>
    <w:p w:rsidR="0002728E" w:rsidRDefault="0002728E"/>
    <w:p w:rsidR="00326C66" w:rsidRDefault="00C149C8">
      <w:r>
        <w:t xml:space="preserve">Identify in as much detail as possible the reaction associated with the last exposure to </w:t>
      </w:r>
      <w:proofErr w:type="gramStart"/>
      <w:r>
        <w:t>a</w:t>
      </w:r>
      <w:r w:rsidR="00D04726">
        <w:t xml:space="preserve"> penicillin</w:t>
      </w:r>
      <w:proofErr w:type="gramEnd"/>
      <w:r w:rsidR="00D04726">
        <w:t>:</w:t>
      </w:r>
    </w:p>
    <w:p w:rsidR="0002728E" w:rsidRPr="00D202B3" w:rsidRDefault="00D202B3">
      <w:pPr>
        <w:rPr>
          <w:i/>
        </w:rPr>
      </w:pPr>
      <w:r>
        <w:rPr>
          <w:i/>
        </w:rPr>
        <w:t xml:space="preserve">Ensure the patient was actually exposed to </w:t>
      </w:r>
      <w:proofErr w:type="gramStart"/>
      <w:r>
        <w:rPr>
          <w:i/>
        </w:rPr>
        <w:t>a penicillin</w:t>
      </w:r>
      <w:proofErr w:type="gramEnd"/>
      <w:r>
        <w:rPr>
          <w:i/>
        </w:rPr>
        <w:t xml:space="preserve">.  Some patients have reported relatives’ penicillin “allergies” as their own. Determine if </w:t>
      </w:r>
      <w:proofErr w:type="gramStart"/>
      <w:r>
        <w:rPr>
          <w:i/>
        </w:rPr>
        <w:t>a penicillin</w:t>
      </w:r>
      <w:proofErr w:type="gramEnd"/>
      <w:r>
        <w:rPr>
          <w:i/>
        </w:rPr>
        <w:t xml:space="preserve"> </w:t>
      </w:r>
      <w:r w:rsidR="0002728E">
        <w:rPr>
          <w:i/>
        </w:rPr>
        <w:t xml:space="preserve">was </w:t>
      </w:r>
      <w:r>
        <w:rPr>
          <w:i/>
        </w:rPr>
        <w:t>then tolerated after the index reaction</w:t>
      </w:r>
      <w:r w:rsidR="001146F6">
        <w:rPr>
          <w:i/>
        </w:rPr>
        <w:t>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02728E" w:rsidTr="00A44DB7">
        <w:tc>
          <w:tcPr>
            <w:tcW w:w="13176" w:type="dxa"/>
            <w:shd w:val="clear" w:color="auto" w:fill="CCC0D9"/>
          </w:tcPr>
          <w:p w:rsidR="0002728E" w:rsidRDefault="0002728E" w:rsidP="0002728E">
            <w:pPr>
              <w:rPr>
                <w:b/>
              </w:rPr>
            </w:pPr>
          </w:p>
          <w:p w:rsidR="0002728E" w:rsidRDefault="0002728E" w:rsidP="0002728E">
            <w:pPr>
              <w:rPr>
                <w:b/>
              </w:rPr>
            </w:pPr>
            <w:r w:rsidRPr="00C149C8">
              <w:rPr>
                <w:b/>
              </w:rPr>
              <w:t xml:space="preserve">Why did they get </w:t>
            </w:r>
            <w:r>
              <w:rPr>
                <w:b/>
              </w:rPr>
              <w:t>the penicillin?</w:t>
            </w:r>
          </w:p>
          <w:p w:rsidR="0002728E" w:rsidRDefault="0002728E" w:rsidP="0002728E">
            <w:pPr>
              <w:rPr>
                <w:i/>
              </w:rPr>
            </w:pPr>
            <w:r w:rsidRPr="00C149C8">
              <w:rPr>
                <w:i/>
              </w:rPr>
              <w:t>Rashes, fevers, headaches, upset stomach are all common symptoms that frequently occur during viral infections</w:t>
            </w:r>
            <w:r>
              <w:rPr>
                <w:i/>
              </w:rPr>
              <w:t xml:space="preserve"> mistreated with penicillins.</w:t>
            </w:r>
          </w:p>
          <w:p w:rsidR="0002728E" w:rsidRDefault="0002728E" w:rsidP="0002728E">
            <w:pPr>
              <w:rPr>
                <w:b/>
              </w:rPr>
            </w:pPr>
          </w:p>
          <w:p w:rsidR="0002728E" w:rsidRPr="001146F6" w:rsidRDefault="0002728E" w:rsidP="0002728E">
            <w:pPr>
              <w:rPr>
                <w:b/>
              </w:rPr>
            </w:pPr>
            <w:r w:rsidRPr="001146F6">
              <w:rPr>
                <w:b/>
              </w:rPr>
              <w:t>What was the route of exposure?</w:t>
            </w:r>
          </w:p>
          <w:p w:rsidR="0002728E" w:rsidRPr="00023C41" w:rsidRDefault="0002728E" w:rsidP="0002728E">
            <w:pPr>
              <w:rPr>
                <w:b/>
              </w:rPr>
            </w:pPr>
            <w:r>
              <w:rPr>
                <w:i/>
              </w:rPr>
              <w:t xml:space="preserve">Serious IgE-mediated reactions are more common with parenteral exposures compared to oral exposures. </w:t>
            </w:r>
          </w:p>
          <w:p w:rsidR="0002728E" w:rsidRDefault="0002728E" w:rsidP="0002728E">
            <w:pPr>
              <w:rPr>
                <w:b/>
              </w:rPr>
            </w:pPr>
          </w:p>
          <w:p w:rsidR="0002728E" w:rsidRDefault="0002728E" w:rsidP="0002728E">
            <w:pPr>
              <w:rPr>
                <w:b/>
              </w:rPr>
            </w:pPr>
            <w:r w:rsidRPr="00C149C8">
              <w:rPr>
                <w:b/>
              </w:rPr>
              <w:t>How long ago was the last penicillin exposure?</w:t>
            </w:r>
          </w:p>
          <w:p w:rsidR="0002728E" w:rsidRPr="00023C41" w:rsidRDefault="0002728E" w:rsidP="0002728E">
            <w:pPr>
              <w:rPr>
                <w:b/>
              </w:rPr>
            </w:pPr>
            <w:r w:rsidRPr="00023C41">
              <w:rPr>
                <w:i/>
              </w:rPr>
              <w:t>Even true IgE-mediated penicillin allergy can disappear with time.  If the reac</w:t>
            </w:r>
            <w:r>
              <w:rPr>
                <w:i/>
              </w:rPr>
              <w:t>tion was compatible with an IgE-</w:t>
            </w:r>
            <w:r w:rsidRPr="00023C41">
              <w:rPr>
                <w:i/>
              </w:rPr>
              <w:t xml:space="preserve">mediated allergy and occurred </w:t>
            </w:r>
            <w:r>
              <w:rPr>
                <w:i/>
              </w:rPr>
              <w:t xml:space="preserve">less than 3 months ago, the chance of </w:t>
            </w:r>
            <w:proofErr w:type="gramStart"/>
            <w:r>
              <w:rPr>
                <w:i/>
              </w:rPr>
              <w:t>positive testing</w:t>
            </w:r>
            <w:proofErr w:type="gramEnd"/>
            <w:r>
              <w:rPr>
                <w:i/>
              </w:rPr>
              <w:t xml:space="preserve"> increases.</w:t>
            </w:r>
          </w:p>
          <w:p w:rsidR="0002728E" w:rsidRDefault="0002728E" w:rsidP="0002728E">
            <w:pPr>
              <w:rPr>
                <w:b/>
              </w:rPr>
            </w:pPr>
          </w:p>
          <w:p w:rsidR="0002728E" w:rsidRDefault="0002728E" w:rsidP="0002728E">
            <w:r w:rsidRPr="007E363A">
              <w:rPr>
                <w:b/>
              </w:rPr>
              <w:t>When was the reaction?</w:t>
            </w:r>
          </w:p>
          <w:p w:rsidR="0002728E" w:rsidRDefault="0002728E" w:rsidP="0002728E">
            <w:pPr>
              <w:rPr>
                <w:i/>
              </w:rPr>
            </w:pPr>
            <w:r>
              <w:rPr>
                <w:i/>
              </w:rPr>
              <w:t>Onset of reaction within a few hours (&lt; 6 hours) more commonly indicates an immediate reaction (IgE). D</w:t>
            </w:r>
            <w:r w:rsidRPr="0063322A">
              <w:rPr>
                <w:i/>
              </w:rPr>
              <w:t>elayed on</w:t>
            </w:r>
            <w:r>
              <w:rPr>
                <w:i/>
              </w:rPr>
              <w:t xml:space="preserve">set reactions occurring </w:t>
            </w:r>
            <w:r w:rsidRPr="0063322A">
              <w:rPr>
                <w:i/>
              </w:rPr>
              <w:t>days or weeks into the course may range in level of severity</w:t>
            </w:r>
            <w:r>
              <w:rPr>
                <w:i/>
              </w:rPr>
              <w:t>.</w:t>
            </w:r>
          </w:p>
          <w:p w:rsidR="0002728E" w:rsidRDefault="0002728E" w:rsidP="0002728E">
            <w:pPr>
              <w:rPr>
                <w:b/>
              </w:rPr>
            </w:pPr>
          </w:p>
          <w:p w:rsidR="0002728E" w:rsidRDefault="0002728E" w:rsidP="0002728E">
            <w:r w:rsidRPr="007E363A">
              <w:rPr>
                <w:b/>
              </w:rPr>
              <w:t xml:space="preserve">What was the reaction? </w:t>
            </w:r>
          </w:p>
          <w:p w:rsidR="0002728E" w:rsidRDefault="0002728E" w:rsidP="0002728E">
            <w:pPr>
              <w:rPr>
                <w:i/>
              </w:rPr>
            </w:pPr>
            <w:r>
              <w:rPr>
                <w:i/>
              </w:rPr>
              <w:t xml:space="preserve">Ensure there was an actual reaction. Note the features of any rashes.  Note if lesions last hours (hives) or longer than a day (not hives). Note any systemic symptoms. Note any laboratory abnormalities. </w:t>
            </w:r>
          </w:p>
          <w:p w:rsidR="0002728E" w:rsidRDefault="0002728E">
            <w:pPr>
              <w:rPr>
                <w:b/>
              </w:rPr>
            </w:pPr>
          </w:p>
        </w:tc>
      </w:tr>
    </w:tbl>
    <w:p w:rsidR="001146F6" w:rsidRDefault="001146F6" w:rsidP="00C149C8">
      <w:pPr>
        <w:rPr>
          <w:i/>
        </w:rPr>
      </w:pPr>
    </w:p>
    <w:p w:rsidR="001146F6" w:rsidRDefault="001146F6" w:rsidP="00C149C8">
      <w:pPr>
        <w:rPr>
          <w:i/>
        </w:rPr>
      </w:pPr>
    </w:p>
    <w:p w:rsidR="001146F6" w:rsidRDefault="001146F6" w:rsidP="00C149C8">
      <w:pPr>
        <w:rPr>
          <w:i/>
        </w:rPr>
      </w:pPr>
    </w:p>
    <w:p w:rsidR="001146F6" w:rsidRDefault="001146F6" w:rsidP="00C149C8">
      <w:pPr>
        <w:rPr>
          <w:i/>
        </w:rPr>
      </w:pPr>
    </w:p>
    <w:p w:rsidR="00A44DB7" w:rsidRDefault="00A44DB7" w:rsidP="00C149C8">
      <w:pPr>
        <w:rPr>
          <w:i/>
        </w:rPr>
      </w:pPr>
    </w:p>
    <w:p w:rsidR="00C149C8" w:rsidRDefault="00C149C8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2880"/>
        <w:gridCol w:w="5007"/>
      </w:tblGrid>
      <w:tr w:rsidR="006B3CDA" w:rsidTr="001146F6">
        <w:tc>
          <w:tcPr>
            <w:tcW w:w="4788" w:type="dxa"/>
            <w:shd w:val="clear" w:color="auto" w:fill="BDD6EE" w:themeFill="accent1" w:themeFillTint="66"/>
          </w:tcPr>
          <w:p w:rsidR="003020F0" w:rsidRDefault="003020F0" w:rsidP="008A4216">
            <w:pPr>
              <w:jc w:val="center"/>
              <w:rPr>
                <w:sz w:val="20"/>
              </w:rPr>
            </w:pPr>
          </w:p>
          <w:p w:rsidR="006B3CDA" w:rsidRPr="006B3CDA" w:rsidRDefault="00F24BB2" w:rsidP="008A4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Delayed onset s</w:t>
            </w:r>
            <w:r w:rsidR="006B3CDA" w:rsidRPr="006B3CDA">
              <w:rPr>
                <w:sz w:val="20"/>
              </w:rPr>
              <w:t>k</w:t>
            </w:r>
            <w:r>
              <w:rPr>
                <w:sz w:val="20"/>
              </w:rPr>
              <w:t>in rash, joint stiffness, fever</w:t>
            </w:r>
            <w:r w:rsidR="006B3CDA" w:rsidRPr="006B3CDA">
              <w:rPr>
                <w:sz w:val="20"/>
              </w:rPr>
              <w:t xml:space="preserve"> </w:t>
            </w:r>
            <w:r w:rsidR="006B3CDA" w:rsidRPr="006B3CDA">
              <w:rPr>
                <w:i/>
                <w:sz w:val="20"/>
              </w:rPr>
              <w:t>(Serum sickness)</w:t>
            </w:r>
          </w:p>
          <w:p w:rsidR="006B3CDA" w:rsidRPr="006B3CDA" w:rsidRDefault="006B3CDA" w:rsidP="008A4216">
            <w:pPr>
              <w:jc w:val="center"/>
              <w:rPr>
                <w:sz w:val="20"/>
              </w:rPr>
            </w:pPr>
          </w:p>
          <w:p w:rsidR="006B3CDA" w:rsidRPr="006B3CDA" w:rsidRDefault="00110D3E" w:rsidP="008A4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Delayed onset rash, more than 10% of body surface area blistered, with mucosal lesions</w:t>
            </w:r>
          </w:p>
          <w:p w:rsidR="006B3CDA" w:rsidRPr="006B3CDA" w:rsidRDefault="006B3CDA" w:rsidP="008A4216">
            <w:pPr>
              <w:jc w:val="center"/>
              <w:rPr>
                <w:i/>
                <w:sz w:val="20"/>
              </w:rPr>
            </w:pPr>
            <w:r w:rsidRPr="006B3CDA">
              <w:rPr>
                <w:i/>
                <w:sz w:val="20"/>
              </w:rPr>
              <w:t>(Stevens-Johnson syndrome)</w:t>
            </w:r>
          </w:p>
          <w:p w:rsidR="006B3CDA" w:rsidRPr="006B3CDA" w:rsidRDefault="006B3CDA" w:rsidP="008A4216">
            <w:pPr>
              <w:jc w:val="center"/>
              <w:rPr>
                <w:sz w:val="20"/>
              </w:rPr>
            </w:pPr>
          </w:p>
          <w:p w:rsidR="006B3CDA" w:rsidRPr="006B3CDA" w:rsidRDefault="006B3CDA" w:rsidP="008A4216">
            <w:pPr>
              <w:jc w:val="center"/>
              <w:rPr>
                <w:sz w:val="20"/>
              </w:rPr>
            </w:pPr>
            <w:r w:rsidRPr="006B3CDA">
              <w:rPr>
                <w:sz w:val="20"/>
              </w:rPr>
              <w:t>Fever, exhaustion, blood in urine, confusion, fatigue, nausea, water</w:t>
            </w:r>
            <w:r w:rsidR="00F24BB2">
              <w:rPr>
                <w:sz w:val="20"/>
              </w:rPr>
              <w:t xml:space="preserve"> retention</w:t>
            </w:r>
          </w:p>
          <w:p w:rsidR="006B3CDA" w:rsidRPr="006B3CDA" w:rsidRDefault="006B3CDA" w:rsidP="008A4216">
            <w:pPr>
              <w:jc w:val="center"/>
              <w:rPr>
                <w:i/>
                <w:sz w:val="20"/>
              </w:rPr>
            </w:pPr>
            <w:r w:rsidRPr="006B3CDA">
              <w:rPr>
                <w:i/>
                <w:sz w:val="20"/>
              </w:rPr>
              <w:t>(Acute Interstitial Nephritis)</w:t>
            </w:r>
          </w:p>
          <w:p w:rsidR="006B3CDA" w:rsidRPr="006B3CDA" w:rsidRDefault="006B3CDA" w:rsidP="008A4216">
            <w:pPr>
              <w:jc w:val="center"/>
              <w:rPr>
                <w:sz w:val="20"/>
              </w:rPr>
            </w:pPr>
          </w:p>
          <w:p w:rsidR="006B3CDA" w:rsidRPr="006B3CDA" w:rsidRDefault="00110D3E" w:rsidP="008A4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Delayed onset r</w:t>
            </w:r>
            <w:r w:rsidR="006B3CDA" w:rsidRPr="006B3CDA">
              <w:rPr>
                <w:sz w:val="20"/>
              </w:rPr>
              <w:t xml:space="preserve">ash, fever, </w:t>
            </w:r>
            <w:r>
              <w:rPr>
                <w:sz w:val="20"/>
              </w:rPr>
              <w:t xml:space="preserve">eosinophilia, </w:t>
            </w:r>
            <w:r w:rsidR="006B3CDA" w:rsidRPr="006B3CDA">
              <w:rPr>
                <w:sz w:val="20"/>
              </w:rPr>
              <w:t xml:space="preserve">inflammation of internal </w:t>
            </w:r>
            <w:r w:rsidR="00F24BB2">
              <w:rPr>
                <w:sz w:val="20"/>
              </w:rPr>
              <w:t>organs, swelling of lymph nodes</w:t>
            </w:r>
          </w:p>
          <w:p w:rsidR="006B3CDA" w:rsidRPr="006B3CDA" w:rsidRDefault="006B3CDA" w:rsidP="008A4216">
            <w:pPr>
              <w:jc w:val="center"/>
              <w:rPr>
                <w:i/>
                <w:sz w:val="20"/>
              </w:rPr>
            </w:pPr>
            <w:r w:rsidRPr="006B3CDA">
              <w:rPr>
                <w:i/>
                <w:sz w:val="20"/>
              </w:rPr>
              <w:t>(DRESS syndrome)</w:t>
            </w:r>
          </w:p>
          <w:p w:rsidR="006B3CDA" w:rsidRPr="006B3CDA" w:rsidRDefault="006B3CDA" w:rsidP="008A4216">
            <w:pPr>
              <w:jc w:val="center"/>
              <w:rPr>
                <w:i/>
                <w:sz w:val="20"/>
              </w:rPr>
            </w:pPr>
          </w:p>
          <w:p w:rsidR="006B3CDA" w:rsidRPr="006B3CDA" w:rsidRDefault="006B3CDA" w:rsidP="008A4216">
            <w:pPr>
              <w:jc w:val="center"/>
              <w:rPr>
                <w:sz w:val="20"/>
              </w:rPr>
            </w:pPr>
            <w:r w:rsidRPr="006B3CDA">
              <w:rPr>
                <w:sz w:val="20"/>
              </w:rPr>
              <w:t>Paleness, fatigue, fever, confusion, dizziness, weakness</w:t>
            </w:r>
            <w:r w:rsidR="00F24BB2">
              <w:rPr>
                <w:sz w:val="20"/>
              </w:rPr>
              <w:t>, hemoglobin less than 8 gm/dl</w:t>
            </w:r>
          </w:p>
          <w:p w:rsidR="006B3CDA" w:rsidRPr="006B3CDA" w:rsidRDefault="006B3CDA" w:rsidP="008A4216">
            <w:pPr>
              <w:jc w:val="center"/>
              <w:rPr>
                <w:sz w:val="20"/>
              </w:rPr>
            </w:pPr>
            <w:r w:rsidRPr="006B3CDA">
              <w:rPr>
                <w:i/>
                <w:sz w:val="20"/>
              </w:rPr>
              <w:t>(Hemolytic anemia)</w:t>
            </w:r>
          </w:p>
          <w:p w:rsidR="006B3CDA" w:rsidRPr="006B3CDA" w:rsidRDefault="006B3CDA" w:rsidP="008A4216">
            <w:pPr>
              <w:jc w:val="center"/>
              <w:rPr>
                <w:sz w:val="20"/>
              </w:rPr>
            </w:pPr>
          </w:p>
          <w:p w:rsidR="006B3CDA" w:rsidRDefault="00F24BB2" w:rsidP="008A42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Extremely rare serious drug-associated reactions</w:t>
            </w:r>
          </w:p>
          <w:p w:rsidR="00F24BB2" w:rsidRPr="00F24BB2" w:rsidRDefault="00F24BB2" w:rsidP="008A4216">
            <w:pPr>
              <w:jc w:val="center"/>
              <w:rPr>
                <w:b/>
                <w:i/>
                <w:sz w:val="20"/>
                <w:szCs w:val="20"/>
              </w:rPr>
            </w:pPr>
            <w:r w:rsidRPr="00F24BB2">
              <w:rPr>
                <w:b/>
                <w:i/>
                <w:sz w:val="20"/>
                <w:szCs w:val="20"/>
              </w:rPr>
              <w:t>Delayed onset</w:t>
            </w:r>
          </w:p>
          <w:p w:rsidR="003020F0" w:rsidRPr="006B3CDA" w:rsidRDefault="003020F0" w:rsidP="00F24BB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80" w:type="dxa"/>
            <w:shd w:val="clear" w:color="auto" w:fill="C5E0B3" w:themeFill="accent6" w:themeFillTint="66"/>
          </w:tcPr>
          <w:p w:rsidR="003020F0" w:rsidRDefault="003020F0" w:rsidP="008A4216">
            <w:pPr>
              <w:jc w:val="center"/>
              <w:rPr>
                <w:sz w:val="20"/>
              </w:rPr>
            </w:pPr>
          </w:p>
          <w:p w:rsidR="006B3CDA" w:rsidRPr="006B3CDA" w:rsidRDefault="00F24BB2" w:rsidP="008A4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Hives, swelling, drop in blood pressure, shortness of breath</w:t>
            </w:r>
          </w:p>
          <w:p w:rsidR="006B3CDA" w:rsidRPr="006B3CDA" w:rsidRDefault="006B3CDA" w:rsidP="008A4216">
            <w:pPr>
              <w:jc w:val="center"/>
              <w:rPr>
                <w:i/>
                <w:sz w:val="20"/>
              </w:rPr>
            </w:pPr>
            <w:r w:rsidRPr="006B3CDA">
              <w:rPr>
                <w:i/>
                <w:sz w:val="20"/>
              </w:rPr>
              <w:t>(Anaphylaxis)</w:t>
            </w:r>
          </w:p>
          <w:p w:rsidR="006B3CDA" w:rsidRPr="006B3CDA" w:rsidRDefault="006B3CDA" w:rsidP="008A4216">
            <w:pPr>
              <w:jc w:val="center"/>
              <w:rPr>
                <w:i/>
                <w:sz w:val="20"/>
              </w:rPr>
            </w:pPr>
          </w:p>
          <w:p w:rsidR="006B3CDA" w:rsidRDefault="006B3CDA" w:rsidP="008A4216">
            <w:pPr>
              <w:jc w:val="center"/>
              <w:rPr>
                <w:sz w:val="20"/>
              </w:rPr>
            </w:pPr>
          </w:p>
          <w:p w:rsidR="00F24BB2" w:rsidRDefault="00F24BB2" w:rsidP="008A4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Hives</w:t>
            </w:r>
          </w:p>
          <w:p w:rsidR="00F24BB2" w:rsidRPr="00F24BB2" w:rsidRDefault="00F24BB2" w:rsidP="008A4216">
            <w:pPr>
              <w:jc w:val="center"/>
              <w:rPr>
                <w:i/>
                <w:sz w:val="20"/>
              </w:rPr>
            </w:pPr>
            <w:r w:rsidRPr="00F24BB2">
              <w:rPr>
                <w:i/>
                <w:sz w:val="20"/>
              </w:rPr>
              <w:t>(Allergy)</w:t>
            </w:r>
          </w:p>
          <w:p w:rsidR="006B3CDA" w:rsidRPr="006B3CDA" w:rsidRDefault="006B3CDA" w:rsidP="008A4216">
            <w:pPr>
              <w:jc w:val="center"/>
              <w:rPr>
                <w:sz w:val="20"/>
              </w:rPr>
            </w:pPr>
          </w:p>
          <w:p w:rsidR="00F24BB2" w:rsidRDefault="00F24BB2" w:rsidP="008A4216">
            <w:pPr>
              <w:jc w:val="center"/>
              <w:rPr>
                <w:b/>
                <w:sz w:val="24"/>
              </w:rPr>
            </w:pPr>
          </w:p>
          <w:p w:rsidR="00F24BB2" w:rsidRDefault="00F24BB2" w:rsidP="008A4216">
            <w:pPr>
              <w:jc w:val="center"/>
              <w:rPr>
                <w:b/>
                <w:sz w:val="24"/>
              </w:rPr>
            </w:pPr>
          </w:p>
          <w:p w:rsidR="00F24BB2" w:rsidRDefault="00F24BB2" w:rsidP="008A4216">
            <w:pPr>
              <w:jc w:val="center"/>
              <w:rPr>
                <w:b/>
                <w:sz w:val="24"/>
              </w:rPr>
            </w:pPr>
          </w:p>
          <w:p w:rsidR="00F24BB2" w:rsidRDefault="00F24BB2" w:rsidP="008A4216">
            <w:pPr>
              <w:jc w:val="center"/>
              <w:rPr>
                <w:b/>
                <w:sz w:val="24"/>
              </w:rPr>
            </w:pPr>
          </w:p>
          <w:p w:rsidR="00F24BB2" w:rsidRDefault="00F24BB2" w:rsidP="008A4216">
            <w:pPr>
              <w:jc w:val="center"/>
              <w:rPr>
                <w:b/>
                <w:sz w:val="24"/>
              </w:rPr>
            </w:pPr>
          </w:p>
          <w:p w:rsidR="00F24BB2" w:rsidRDefault="00F24BB2" w:rsidP="008A4216">
            <w:pPr>
              <w:jc w:val="center"/>
              <w:rPr>
                <w:b/>
                <w:sz w:val="24"/>
              </w:rPr>
            </w:pPr>
          </w:p>
          <w:p w:rsidR="00F24BB2" w:rsidRDefault="00F24BB2" w:rsidP="008A4216">
            <w:pPr>
              <w:jc w:val="center"/>
              <w:rPr>
                <w:b/>
                <w:sz w:val="24"/>
              </w:rPr>
            </w:pPr>
          </w:p>
          <w:p w:rsidR="00F24BB2" w:rsidRDefault="00F24BB2" w:rsidP="008A4216">
            <w:pPr>
              <w:jc w:val="center"/>
              <w:rPr>
                <w:b/>
                <w:sz w:val="24"/>
              </w:rPr>
            </w:pPr>
          </w:p>
          <w:p w:rsidR="00F24BB2" w:rsidRDefault="00F24BB2" w:rsidP="00C149C8">
            <w:pPr>
              <w:rPr>
                <w:b/>
                <w:sz w:val="24"/>
              </w:rPr>
            </w:pPr>
          </w:p>
          <w:p w:rsidR="006B3CDA" w:rsidRPr="006B3CDA" w:rsidRDefault="00F24BB2" w:rsidP="008A4216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Relatively rare </w:t>
            </w:r>
            <w:r w:rsidR="006B3CDA" w:rsidRPr="006B3CDA">
              <w:rPr>
                <w:b/>
                <w:sz w:val="24"/>
              </w:rPr>
              <w:t>IgE-mediated</w:t>
            </w:r>
            <w:r>
              <w:rPr>
                <w:b/>
                <w:sz w:val="24"/>
              </w:rPr>
              <w:t xml:space="preserve"> allergy</w:t>
            </w:r>
          </w:p>
          <w:p w:rsidR="006B3CDA" w:rsidRPr="006B3CDA" w:rsidRDefault="006B3CDA" w:rsidP="00F24BB2">
            <w:pPr>
              <w:jc w:val="center"/>
              <w:rPr>
                <w:b/>
                <w:i/>
                <w:sz w:val="20"/>
              </w:rPr>
            </w:pPr>
            <w:r w:rsidRPr="006B3CDA">
              <w:rPr>
                <w:b/>
                <w:i/>
                <w:sz w:val="20"/>
              </w:rPr>
              <w:t xml:space="preserve">Immediate </w:t>
            </w:r>
            <w:r w:rsidR="00F24BB2">
              <w:rPr>
                <w:b/>
                <w:i/>
                <w:sz w:val="20"/>
              </w:rPr>
              <w:t>onset</w:t>
            </w:r>
          </w:p>
        </w:tc>
        <w:tc>
          <w:tcPr>
            <w:tcW w:w="5007" w:type="dxa"/>
            <w:shd w:val="clear" w:color="auto" w:fill="F7CAAC" w:themeFill="accent2" w:themeFillTint="66"/>
          </w:tcPr>
          <w:p w:rsidR="003020F0" w:rsidRDefault="003020F0" w:rsidP="008A4216">
            <w:pPr>
              <w:jc w:val="center"/>
              <w:rPr>
                <w:sz w:val="20"/>
              </w:rPr>
            </w:pPr>
          </w:p>
          <w:p w:rsidR="006B3CDA" w:rsidRDefault="006B3CDA" w:rsidP="008A4216">
            <w:pPr>
              <w:jc w:val="center"/>
              <w:rPr>
                <w:sz w:val="20"/>
              </w:rPr>
            </w:pPr>
            <w:r w:rsidRPr="006B3CDA">
              <w:rPr>
                <w:sz w:val="20"/>
              </w:rPr>
              <w:t>Itching</w:t>
            </w:r>
            <w:r w:rsidR="00C149C8">
              <w:rPr>
                <w:sz w:val="20"/>
              </w:rPr>
              <w:t xml:space="preserve"> without rash</w:t>
            </w:r>
          </w:p>
          <w:p w:rsidR="00C149C8" w:rsidRDefault="00C149C8" w:rsidP="008A4216">
            <w:pPr>
              <w:jc w:val="center"/>
              <w:rPr>
                <w:sz w:val="20"/>
              </w:rPr>
            </w:pPr>
          </w:p>
          <w:p w:rsidR="00C149C8" w:rsidRDefault="00C149C8" w:rsidP="008A4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Headaches</w:t>
            </w:r>
          </w:p>
          <w:p w:rsidR="00C149C8" w:rsidRDefault="00C149C8" w:rsidP="008A4216">
            <w:pPr>
              <w:jc w:val="center"/>
              <w:rPr>
                <w:sz w:val="20"/>
              </w:rPr>
            </w:pPr>
          </w:p>
          <w:p w:rsidR="00C149C8" w:rsidRDefault="00C149C8" w:rsidP="008A4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 upset</w:t>
            </w:r>
          </w:p>
          <w:p w:rsidR="00C149C8" w:rsidRDefault="00C149C8" w:rsidP="008A4216">
            <w:pPr>
              <w:jc w:val="center"/>
              <w:rPr>
                <w:sz w:val="20"/>
              </w:rPr>
            </w:pPr>
          </w:p>
          <w:p w:rsidR="00C149C8" w:rsidRPr="006B3CDA" w:rsidRDefault="00C149C8" w:rsidP="008A4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Fever</w:t>
            </w:r>
          </w:p>
          <w:p w:rsidR="006B3CDA" w:rsidRPr="006B3CDA" w:rsidRDefault="006B3CDA" w:rsidP="008A4216">
            <w:pPr>
              <w:jc w:val="center"/>
              <w:rPr>
                <w:sz w:val="20"/>
              </w:rPr>
            </w:pPr>
          </w:p>
          <w:p w:rsidR="006B3CDA" w:rsidRPr="006B3CDA" w:rsidRDefault="00C149C8" w:rsidP="008A4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Delayed onset non-hive rashes without any skin peeling or blistering</w:t>
            </w:r>
          </w:p>
          <w:p w:rsidR="006B3CDA" w:rsidRPr="006B3CDA" w:rsidRDefault="006B3CDA" w:rsidP="00C149C8">
            <w:pPr>
              <w:rPr>
                <w:i/>
                <w:sz w:val="20"/>
              </w:rPr>
            </w:pPr>
          </w:p>
          <w:p w:rsidR="006B3CDA" w:rsidRDefault="006B3CDA" w:rsidP="008A4216">
            <w:pPr>
              <w:jc w:val="center"/>
              <w:rPr>
                <w:sz w:val="20"/>
              </w:rPr>
            </w:pPr>
            <w:r w:rsidRPr="006B3CDA">
              <w:rPr>
                <w:sz w:val="20"/>
              </w:rPr>
              <w:t xml:space="preserve">EMR lists </w:t>
            </w:r>
            <w:r w:rsidR="00C149C8">
              <w:rPr>
                <w:sz w:val="20"/>
              </w:rPr>
              <w:t>“</w:t>
            </w:r>
            <w:r w:rsidRPr="006B3CDA">
              <w:rPr>
                <w:sz w:val="20"/>
              </w:rPr>
              <w:t>allergy</w:t>
            </w:r>
            <w:r w:rsidR="00C149C8">
              <w:rPr>
                <w:sz w:val="20"/>
              </w:rPr>
              <w:t>”</w:t>
            </w:r>
            <w:r w:rsidRPr="006B3CDA">
              <w:rPr>
                <w:sz w:val="20"/>
              </w:rPr>
              <w:t>, but patient denies</w:t>
            </w:r>
          </w:p>
          <w:p w:rsidR="00C149C8" w:rsidRDefault="00C149C8" w:rsidP="008A4216">
            <w:pPr>
              <w:jc w:val="center"/>
              <w:rPr>
                <w:sz w:val="20"/>
              </w:rPr>
            </w:pPr>
          </w:p>
          <w:p w:rsidR="00C149C8" w:rsidRPr="006B3CDA" w:rsidRDefault="00C149C8" w:rsidP="008A4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Family history of problem with same medication</w:t>
            </w:r>
          </w:p>
          <w:p w:rsidR="006B3CDA" w:rsidRPr="006B3CDA" w:rsidRDefault="006B3CDA" w:rsidP="008A4216">
            <w:pPr>
              <w:jc w:val="center"/>
              <w:rPr>
                <w:sz w:val="20"/>
              </w:rPr>
            </w:pPr>
          </w:p>
          <w:p w:rsidR="006B3CDA" w:rsidRPr="006B3CDA" w:rsidRDefault="006B3CDA" w:rsidP="008A4216">
            <w:pPr>
              <w:jc w:val="center"/>
              <w:rPr>
                <w:sz w:val="20"/>
              </w:rPr>
            </w:pPr>
          </w:p>
          <w:p w:rsidR="006B3CDA" w:rsidRPr="006B3CDA" w:rsidRDefault="006B3CDA" w:rsidP="008A4216">
            <w:pPr>
              <w:jc w:val="center"/>
              <w:rPr>
                <w:sz w:val="20"/>
              </w:rPr>
            </w:pPr>
          </w:p>
          <w:p w:rsidR="006B3CDA" w:rsidRPr="006B3CDA" w:rsidRDefault="006B3CDA" w:rsidP="00C149C8">
            <w:pPr>
              <w:rPr>
                <w:sz w:val="20"/>
              </w:rPr>
            </w:pPr>
          </w:p>
          <w:p w:rsidR="006B3CDA" w:rsidRPr="006B3CDA" w:rsidRDefault="006B3CDA" w:rsidP="008A4216">
            <w:pPr>
              <w:jc w:val="center"/>
              <w:rPr>
                <w:sz w:val="20"/>
              </w:rPr>
            </w:pPr>
          </w:p>
          <w:p w:rsidR="006B3CDA" w:rsidRDefault="00F24BB2" w:rsidP="00F24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Relatively common non-</w:t>
            </w:r>
            <w:r w:rsidR="00C149C8">
              <w:rPr>
                <w:b/>
                <w:sz w:val="24"/>
              </w:rPr>
              <w:t xml:space="preserve"> immunologically medi</w:t>
            </w:r>
            <w:r>
              <w:rPr>
                <w:b/>
                <w:sz w:val="24"/>
              </w:rPr>
              <w:t xml:space="preserve">ated or </w:t>
            </w:r>
            <w:r w:rsidR="00C149C8">
              <w:rPr>
                <w:b/>
                <w:sz w:val="24"/>
              </w:rPr>
              <w:t xml:space="preserve">benign </w:t>
            </w:r>
            <w:r>
              <w:rPr>
                <w:b/>
                <w:sz w:val="24"/>
              </w:rPr>
              <w:t>T-cell mediate</w:t>
            </w:r>
            <w:r w:rsidR="00C149C8">
              <w:rPr>
                <w:b/>
                <w:sz w:val="24"/>
              </w:rPr>
              <w:t>d</w:t>
            </w:r>
          </w:p>
          <w:p w:rsidR="00F24BB2" w:rsidRPr="00F24BB2" w:rsidRDefault="00F24BB2" w:rsidP="00F24BB2">
            <w:pPr>
              <w:jc w:val="center"/>
              <w:rPr>
                <w:b/>
                <w:i/>
                <w:sz w:val="20"/>
                <w:szCs w:val="20"/>
              </w:rPr>
            </w:pPr>
            <w:r w:rsidRPr="00F24BB2">
              <w:rPr>
                <w:b/>
                <w:i/>
                <w:sz w:val="20"/>
                <w:szCs w:val="20"/>
              </w:rPr>
              <w:t>Delayed onset</w:t>
            </w:r>
          </w:p>
        </w:tc>
      </w:tr>
    </w:tbl>
    <w:p w:rsidR="006B3CDA" w:rsidRDefault="006B3CDA" w:rsidP="006B3CDA"/>
    <w:p w:rsidR="00A44DB7" w:rsidRDefault="00A44DB7" w:rsidP="006B3CDA"/>
    <w:tbl>
      <w:tblPr>
        <w:tblStyle w:val="TableGrid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130"/>
        <w:gridCol w:w="3690"/>
      </w:tblGrid>
      <w:tr w:rsidR="005E0A20" w:rsidTr="006B3CDA">
        <w:tc>
          <w:tcPr>
            <w:tcW w:w="3855" w:type="dxa"/>
          </w:tcPr>
          <w:p w:rsidR="005E0A20" w:rsidRPr="00850875" w:rsidRDefault="005E0A20" w:rsidP="00D04726">
            <w:pPr>
              <w:jc w:val="center"/>
              <w:rPr>
                <w:b/>
                <w:sz w:val="40"/>
              </w:rPr>
            </w:pPr>
            <w:r w:rsidRPr="00850875">
              <w:rPr>
                <w:b/>
                <w:sz w:val="40"/>
              </w:rPr>
              <w:t>↓</w:t>
            </w:r>
          </w:p>
        </w:tc>
        <w:tc>
          <w:tcPr>
            <w:tcW w:w="5130" w:type="dxa"/>
          </w:tcPr>
          <w:p w:rsidR="006B3CDA" w:rsidRPr="00850875" w:rsidRDefault="005E0A20" w:rsidP="001146F6">
            <w:pPr>
              <w:jc w:val="center"/>
              <w:rPr>
                <w:b/>
                <w:sz w:val="40"/>
              </w:rPr>
            </w:pPr>
            <w:r w:rsidRPr="00850875">
              <w:rPr>
                <w:b/>
                <w:sz w:val="40"/>
              </w:rPr>
              <w:t>↓</w:t>
            </w:r>
          </w:p>
        </w:tc>
        <w:tc>
          <w:tcPr>
            <w:tcW w:w="3690" w:type="dxa"/>
          </w:tcPr>
          <w:p w:rsidR="005E0A20" w:rsidRPr="00850875" w:rsidRDefault="005E0A20" w:rsidP="00D04726">
            <w:pPr>
              <w:jc w:val="center"/>
              <w:rPr>
                <w:b/>
                <w:sz w:val="40"/>
              </w:rPr>
            </w:pPr>
            <w:r w:rsidRPr="00850875">
              <w:rPr>
                <w:b/>
                <w:sz w:val="40"/>
              </w:rPr>
              <w:t>↓</w:t>
            </w:r>
          </w:p>
        </w:tc>
      </w:tr>
    </w:tbl>
    <w:p w:rsidR="00A44DB7" w:rsidRDefault="00A44DB7"/>
    <w:p w:rsidR="00A44DB7" w:rsidRDefault="00A44DB7"/>
    <w:p w:rsidR="00A44DB7" w:rsidRDefault="00A44DB7"/>
    <w:p w:rsidR="00D04726" w:rsidRDefault="00D1351E">
      <w:r>
        <w:t xml:space="preserve">Identify the appropriate </w:t>
      </w:r>
      <w:r w:rsidR="001146F6">
        <w:t>diagnostic evaluation and therapy</w:t>
      </w:r>
      <w:r>
        <w:t>: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050"/>
        <w:gridCol w:w="4632"/>
      </w:tblGrid>
      <w:tr w:rsidR="00850875" w:rsidTr="001146F6">
        <w:tc>
          <w:tcPr>
            <w:tcW w:w="4248" w:type="dxa"/>
            <w:shd w:val="clear" w:color="auto" w:fill="BDD6EE" w:themeFill="accent1" w:themeFillTint="66"/>
            <w:vAlign w:val="center"/>
          </w:tcPr>
          <w:p w:rsidR="00A44DB7" w:rsidRDefault="00A44DB7" w:rsidP="00D202B3">
            <w:pPr>
              <w:jc w:val="center"/>
              <w:rPr>
                <w:b/>
              </w:rPr>
            </w:pPr>
          </w:p>
          <w:p w:rsidR="00850875" w:rsidRPr="00D202B3" w:rsidRDefault="00850875" w:rsidP="00D202B3">
            <w:pPr>
              <w:jc w:val="center"/>
              <w:rPr>
                <w:b/>
              </w:rPr>
            </w:pPr>
            <w:r w:rsidRPr="00D202B3">
              <w:rPr>
                <w:b/>
              </w:rPr>
              <w:t xml:space="preserve">Avoid using </w:t>
            </w:r>
            <w:proofErr w:type="spellStart"/>
            <w:r w:rsidR="00D202B3" w:rsidRPr="00D202B3">
              <w:rPr>
                <w:b/>
              </w:rPr>
              <w:t>penicillins</w:t>
            </w:r>
            <w:proofErr w:type="spellEnd"/>
          </w:p>
          <w:p w:rsidR="00D202B3" w:rsidRDefault="00D202B3" w:rsidP="00D202B3">
            <w:pPr>
              <w:jc w:val="center"/>
            </w:pPr>
          </w:p>
          <w:p w:rsidR="00D202B3" w:rsidRDefault="00D202B3" w:rsidP="00D202B3">
            <w:pPr>
              <w:jc w:val="center"/>
            </w:pPr>
            <w:r w:rsidRPr="001146F6">
              <w:rPr>
                <w:b/>
              </w:rPr>
              <w:t>OK</w:t>
            </w:r>
            <w:r>
              <w:t xml:space="preserve"> to:</w:t>
            </w:r>
          </w:p>
          <w:p w:rsidR="00D202B3" w:rsidRDefault="00D202B3" w:rsidP="00D202B3">
            <w:pPr>
              <w:jc w:val="center"/>
            </w:pPr>
            <w:r>
              <w:t>Use any cephalosporins or carbapenems or aztreonam</w:t>
            </w:r>
          </w:p>
          <w:p w:rsidR="00D202B3" w:rsidRDefault="00D202B3" w:rsidP="00D202B3">
            <w:pPr>
              <w:jc w:val="center"/>
            </w:pPr>
            <w:r>
              <w:t>-or-</w:t>
            </w:r>
          </w:p>
          <w:p w:rsidR="00D202B3" w:rsidRDefault="00D202B3" w:rsidP="001146F6">
            <w:pPr>
              <w:jc w:val="center"/>
            </w:pPr>
            <w:r>
              <w:t>Use alternative agent based on culture results of suspected bacterial pathogen</w:t>
            </w:r>
          </w:p>
          <w:p w:rsidR="00A44DB7" w:rsidRDefault="00A44DB7" w:rsidP="001146F6">
            <w:pPr>
              <w:jc w:val="center"/>
            </w:pPr>
          </w:p>
        </w:tc>
        <w:tc>
          <w:tcPr>
            <w:tcW w:w="4050" w:type="dxa"/>
            <w:shd w:val="clear" w:color="auto" w:fill="C5E0B3" w:themeFill="accent6" w:themeFillTint="66"/>
            <w:vAlign w:val="center"/>
          </w:tcPr>
          <w:p w:rsidR="00A44DB7" w:rsidRDefault="00A44DB7" w:rsidP="00BF479A">
            <w:pPr>
              <w:jc w:val="center"/>
              <w:rPr>
                <w:b/>
              </w:rPr>
            </w:pPr>
          </w:p>
          <w:p w:rsidR="00D202B3" w:rsidRDefault="00D202B3" w:rsidP="00BF479A">
            <w:pPr>
              <w:jc w:val="center"/>
              <w:rPr>
                <w:b/>
              </w:rPr>
            </w:pPr>
            <w:r>
              <w:rPr>
                <w:b/>
              </w:rPr>
              <w:t>All should have penicillin allergy testing</w:t>
            </w:r>
          </w:p>
          <w:p w:rsidR="00D202B3" w:rsidRDefault="00D202B3" w:rsidP="00BF479A">
            <w:pPr>
              <w:jc w:val="center"/>
              <w:rPr>
                <w:b/>
              </w:rPr>
            </w:pPr>
          </w:p>
          <w:p w:rsidR="00A47AE5" w:rsidRDefault="00A47AE5" w:rsidP="001146F6">
            <w:pPr>
              <w:jc w:val="center"/>
            </w:pPr>
            <w:r w:rsidRPr="00BF479A">
              <w:rPr>
                <w:b/>
              </w:rPr>
              <w:t>OK</w:t>
            </w:r>
            <w:r>
              <w:t xml:space="preserve"> to:</w:t>
            </w:r>
          </w:p>
          <w:p w:rsidR="00A47AE5" w:rsidRDefault="00A47AE5" w:rsidP="00BF479A">
            <w:pPr>
              <w:jc w:val="center"/>
            </w:pPr>
            <w:r>
              <w:t xml:space="preserve">Use </w:t>
            </w:r>
            <w:r w:rsidR="00D202B3">
              <w:t>any</w:t>
            </w:r>
            <w:r>
              <w:t xml:space="preserve"> cephalosporins or carbapenems </w:t>
            </w:r>
            <w:r w:rsidR="00D202B3">
              <w:t>or aztreonam</w:t>
            </w:r>
          </w:p>
          <w:p w:rsidR="00A47AE5" w:rsidRDefault="00A47AE5" w:rsidP="00D202B3">
            <w:pPr>
              <w:jc w:val="center"/>
            </w:pPr>
            <w:r>
              <w:t>-or-</w:t>
            </w:r>
          </w:p>
          <w:p w:rsidR="00D1351E" w:rsidRDefault="00A47AE5" w:rsidP="001146F6">
            <w:pPr>
              <w:jc w:val="center"/>
            </w:pPr>
            <w:r>
              <w:t xml:space="preserve">Use alternative agent </w:t>
            </w:r>
            <w:r w:rsidR="00D202B3">
              <w:t>based on culture results of suspected bacterial pathogen</w:t>
            </w:r>
          </w:p>
          <w:p w:rsidR="00A44DB7" w:rsidRPr="00D1351E" w:rsidRDefault="00A44DB7" w:rsidP="001146F6">
            <w:pPr>
              <w:jc w:val="center"/>
            </w:pPr>
          </w:p>
        </w:tc>
        <w:tc>
          <w:tcPr>
            <w:tcW w:w="4632" w:type="dxa"/>
            <w:shd w:val="clear" w:color="auto" w:fill="F7CAAC" w:themeFill="accent2" w:themeFillTint="66"/>
            <w:vAlign w:val="center"/>
          </w:tcPr>
          <w:p w:rsidR="00A44DB7" w:rsidRDefault="00A44DB7" w:rsidP="001146F6">
            <w:pPr>
              <w:jc w:val="center"/>
              <w:rPr>
                <w:b/>
              </w:rPr>
            </w:pPr>
          </w:p>
          <w:p w:rsidR="00A47AE5" w:rsidRPr="00D202B3" w:rsidRDefault="00D202B3" w:rsidP="001146F6">
            <w:pPr>
              <w:jc w:val="center"/>
              <w:rPr>
                <w:b/>
              </w:rPr>
            </w:pPr>
            <w:r w:rsidRPr="00D202B3">
              <w:rPr>
                <w:b/>
              </w:rPr>
              <w:t>All should have</w:t>
            </w:r>
            <w:r w:rsidR="00A47AE5" w:rsidRPr="00D202B3">
              <w:rPr>
                <w:b/>
              </w:rPr>
              <w:t xml:space="preserve"> </w:t>
            </w:r>
            <w:r w:rsidRPr="00D202B3">
              <w:rPr>
                <w:b/>
              </w:rPr>
              <w:t>direct oral amoxicillin challenge</w:t>
            </w:r>
          </w:p>
          <w:p w:rsidR="001146F6" w:rsidRDefault="001146F6" w:rsidP="001146F6">
            <w:pPr>
              <w:jc w:val="center"/>
            </w:pPr>
          </w:p>
          <w:p w:rsidR="00D1351E" w:rsidRDefault="00D202B3" w:rsidP="001146F6">
            <w:pPr>
              <w:jc w:val="center"/>
            </w:pPr>
            <w:r w:rsidRPr="001146F6">
              <w:rPr>
                <w:b/>
              </w:rPr>
              <w:t>OK</w:t>
            </w:r>
            <w:r>
              <w:t xml:space="preserve"> to:</w:t>
            </w:r>
          </w:p>
          <w:p w:rsidR="00D202B3" w:rsidRDefault="00D202B3" w:rsidP="001146F6">
            <w:pPr>
              <w:jc w:val="center"/>
            </w:pPr>
            <w:r>
              <w:t>Use any cephalosporins or carbapenems or aztreonam</w:t>
            </w:r>
          </w:p>
          <w:p w:rsidR="00D202B3" w:rsidRDefault="00D202B3" w:rsidP="001146F6">
            <w:pPr>
              <w:jc w:val="center"/>
            </w:pPr>
            <w:r>
              <w:t>-or-</w:t>
            </w:r>
          </w:p>
          <w:p w:rsidR="00A47AE5" w:rsidRDefault="00D202B3" w:rsidP="001146F6">
            <w:pPr>
              <w:jc w:val="center"/>
            </w:pPr>
            <w:r>
              <w:t>Use alternative agent based on culture results of suspected bacterial pathogen</w:t>
            </w:r>
          </w:p>
          <w:p w:rsidR="00A44DB7" w:rsidRDefault="00A44DB7" w:rsidP="001146F6">
            <w:pPr>
              <w:jc w:val="center"/>
            </w:pPr>
          </w:p>
        </w:tc>
      </w:tr>
    </w:tbl>
    <w:p w:rsidR="00D1351E" w:rsidRDefault="00D1351E" w:rsidP="00822382"/>
    <w:sectPr w:rsidR="00D1351E" w:rsidSect="007E363A"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78" w:rsidRDefault="00F53978" w:rsidP="00BF479A">
      <w:pPr>
        <w:spacing w:after="0" w:line="240" w:lineRule="auto"/>
      </w:pPr>
      <w:r>
        <w:separator/>
      </w:r>
    </w:p>
  </w:endnote>
  <w:endnote w:type="continuationSeparator" w:id="0">
    <w:p w:rsidR="00F53978" w:rsidRDefault="00F53978" w:rsidP="00BF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6475"/>
    </w:tblGrid>
    <w:tr w:rsidR="00BF479A" w:rsidTr="00BF479A">
      <w:tc>
        <w:tcPr>
          <w:tcW w:w="6475" w:type="dxa"/>
        </w:tcPr>
        <w:p w:rsidR="00BF479A" w:rsidRDefault="00BF479A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1272379" cy="463397"/>
                <wp:effectExtent l="0" t="0" r="444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CAAI_Logo_Horz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656" cy="473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5" w:type="dxa"/>
        </w:tcPr>
        <w:p w:rsidR="00BF479A" w:rsidRDefault="00BF479A" w:rsidP="00BF479A">
          <w:pPr>
            <w:pStyle w:val="Footer"/>
            <w:jc w:val="right"/>
          </w:pPr>
          <w:r w:rsidRPr="00BF479A">
            <w:rPr>
              <w:sz w:val="20"/>
            </w:rPr>
            <w:fldChar w:fldCharType="begin"/>
          </w:r>
          <w:r w:rsidRPr="00BF479A">
            <w:rPr>
              <w:sz w:val="20"/>
            </w:rPr>
            <w:instrText xml:space="preserve"> PAGE   \* MERGEFORMAT </w:instrText>
          </w:r>
          <w:r w:rsidRPr="00BF479A">
            <w:rPr>
              <w:sz w:val="20"/>
            </w:rPr>
            <w:fldChar w:fldCharType="separate"/>
          </w:r>
          <w:r w:rsidR="0047766B">
            <w:rPr>
              <w:noProof/>
              <w:sz w:val="20"/>
            </w:rPr>
            <w:t>3</w:t>
          </w:r>
          <w:r w:rsidRPr="00BF479A">
            <w:rPr>
              <w:noProof/>
              <w:sz w:val="20"/>
            </w:rPr>
            <w:fldChar w:fldCharType="end"/>
          </w:r>
        </w:p>
      </w:tc>
    </w:tr>
  </w:tbl>
  <w:p w:rsidR="00BF479A" w:rsidRDefault="00BF4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78" w:rsidRDefault="00F53978" w:rsidP="00BF479A">
      <w:pPr>
        <w:spacing w:after="0" w:line="240" w:lineRule="auto"/>
      </w:pPr>
      <w:r>
        <w:separator/>
      </w:r>
    </w:p>
  </w:footnote>
  <w:footnote w:type="continuationSeparator" w:id="0">
    <w:p w:rsidR="00F53978" w:rsidRDefault="00F53978" w:rsidP="00BF4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26"/>
    <w:rsid w:val="00023C41"/>
    <w:rsid w:val="0002728E"/>
    <w:rsid w:val="00110D3E"/>
    <w:rsid w:val="001146F6"/>
    <w:rsid w:val="003020F0"/>
    <w:rsid w:val="00326C66"/>
    <w:rsid w:val="00367C38"/>
    <w:rsid w:val="003A0B10"/>
    <w:rsid w:val="0047766B"/>
    <w:rsid w:val="00512BD8"/>
    <w:rsid w:val="0052134D"/>
    <w:rsid w:val="005E0A20"/>
    <w:rsid w:val="0063322A"/>
    <w:rsid w:val="006B3CDA"/>
    <w:rsid w:val="007E363A"/>
    <w:rsid w:val="00822382"/>
    <w:rsid w:val="00850875"/>
    <w:rsid w:val="009C3251"/>
    <w:rsid w:val="00A44DB7"/>
    <w:rsid w:val="00A47AE5"/>
    <w:rsid w:val="00B32CFC"/>
    <w:rsid w:val="00B65D8B"/>
    <w:rsid w:val="00BC09A6"/>
    <w:rsid w:val="00BC0FE9"/>
    <w:rsid w:val="00BF479A"/>
    <w:rsid w:val="00C149C8"/>
    <w:rsid w:val="00C42067"/>
    <w:rsid w:val="00D04726"/>
    <w:rsid w:val="00D1351E"/>
    <w:rsid w:val="00D202B3"/>
    <w:rsid w:val="00D57E7D"/>
    <w:rsid w:val="00D973DC"/>
    <w:rsid w:val="00F24BB2"/>
    <w:rsid w:val="00F51133"/>
    <w:rsid w:val="00F5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79A"/>
  </w:style>
  <w:style w:type="paragraph" w:styleId="Footer">
    <w:name w:val="footer"/>
    <w:basedOn w:val="Normal"/>
    <w:link w:val="FooterChar"/>
    <w:uiPriority w:val="99"/>
    <w:unhideWhenUsed/>
    <w:rsid w:val="00BF4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79A"/>
  </w:style>
  <w:style w:type="paragraph" w:styleId="BalloonText">
    <w:name w:val="Balloon Text"/>
    <w:basedOn w:val="Normal"/>
    <w:link w:val="BalloonTextChar"/>
    <w:uiPriority w:val="99"/>
    <w:semiHidden/>
    <w:unhideWhenUsed/>
    <w:rsid w:val="00BC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79A"/>
  </w:style>
  <w:style w:type="paragraph" w:styleId="Footer">
    <w:name w:val="footer"/>
    <w:basedOn w:val="Normal"/>
    <w:link w:val="FooterChar"/>
    <w:uiPriority w:val="99"/>
    <w:unhideWhenUsed/>
    <w:rsid w:val="00BF4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79A"/>
  </w:style>
  <w:style w:type="paragraph" w:styleId="BalloonText">
    <w:name w:val="Balloon Text"/>
    <w:basedOn w:val="Normal"/>
    <w:link w:val="BalloonTextChar"/>
    <w:uiPriority w:val="99"/>
    <w:semiHidden/>
    <w:unhideWhenUsed/>
    <w:rsid w:val="00BC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Kolehmainen</dc:creator>
  <cp:lastModifiedBy>Mark</cp:lastModifiedBy>
  <cp:revision>2</cp:revision>
  <dcterms:created xsi:type="dcterms:W3CDTF">2016-09-07T14:36:00Z</dcterms:created>
  <dcterms:modified xsi:type="dcterms:W3CDTF">2016-09-07T14:36:00Z</dcterms:modified>
</cp:coreProperties>
</file>